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5599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форма Инструкции по пожарной безопасности</w:t>
      </w:r>
    </w:p>
    <w:p w:rsidR="00000000" w:rsidRDefault="00475599">
      <w:pPr>
        <w:pStyle w:val="12"/>
        <w:jc w:val="center"/>
        <w:rPr>
          <w:rFonts w:ascii="Times New Roman" w:hAnsi="Times New Roman" w:cs="Times New Roman"/>
        </w:rPr>
      </w:pPr>
    </w:p>
    <w:p w:rsidR="00000000" w:rsidRDefault="00475599">
      <w:pPr>
        <w:pStyle w:val="12"/>
        <w:jc w:val="center"/>
        <w:rPr>
          <w:rFonts w:ascii="Times New Roman" w:hAnsi="Times New Roman" w:cs="Times New Roman"/>
        </w:rPr>
      </w:pPr>
    </w:p>
    <w:p w:rsidR="00000000" w:rsidRDefault="00475599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00000" w:rsidRDefault="00475599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00000" w:rsidRDefault="00475599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0000" w:rsidRDefault="00475599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 20 ____ г.</w:t>
      </w:r>
    </w:p>
    <w:p w:rsidR="00000000" w:rsidRDefault="00475599">
      <w:pPr>
        <w:pStyle w:val="12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475599">
      <w:pPr>
        <w:pStyle w:val="a8"/>
        <w:spacing w:before="0" w:after="0"/>
        <w:ind w:firstLine="450"/>
        <w:jc w:val="center"/>
        <w:rPr>
          <w:color w:val="000000"/>
        </w:rPr>
      </w:pPr>
    </w:p>
    <w:p w:rsidR="00000000" w:rsidRDefault="00475599">
      <w:pPr>
        <w:pStyle w:val="a8"/>
        <w:spacing w:before="0" w:after="0"/>
        <w:ind w:firstLine="450"/>
        <w:jc w:val="center"/>
        <w:rPr>
          <w:color w:val="000000"/>
        </w:rPr>
      </w:pPr>
    </w:p>
    <w:p w:rsidR="00000000" w:rsidRDefault="00475599">
      <w:pPr>
        <w:pStyle w:val="a8"/>
        <w:spacing w:before="0" w:after="0"/>
        <w:ind w:firstLine="450"/>
        <w:jc w:val="center"/>
        <w:rPr>
          <w:color w:val="000000"/>
        </w:rPr>
      </w:pPr>
    </w:p>
    <w:p w:rsidR="00000000" w:rsidRDefault="00475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000000" w:rsidRDefault="00475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пожарной безопасности</w:t>
      </w:r>
    </w:p>
    <w:p w:rsidR="00000000" w:rsidRDefault="00475599">
      <w:pPr>
        <w:spacing w:after="120"/>
        <w:jc w:val="center"/>
        <w:rPr>
          <w:b/>
          <w:sz w:val="24"/>
          <w:szCs w:val="24"/>
        </w:rPr>
      </w:pP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Основные термины и определения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 - неконтролируемое горение, причиняющее, наносящее материальный ущерб, вред жизни и здоровью граждан, интересам общества и государств</w:t>
      </w:r>
      <w:r>
        <w:rPr>
          <w:sz w:val="24"/>
          <w:szCs w:val="24"/>
        </w:rPr>
        <w:t>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Пожарная опасность объекта - возможность возникновения и/или развития пожара, заключенная в каком-либо веществе, состоянии или процессе.</w:t>
      </w:r>
    </w:p>
    <w:p w:rsidR="00000000" w:rsidRDefault="004755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Пожарная безопасность объекта - это такое состояние объекта, при котором с установленной вероятностью исключается во</w:t>
      </w:r>
      <w:r>
        <w:rPr>
          <w:sz w:val="24"/>
          <w:szCs w:val="24"/>
        </w:rPr>
        <w:t>зможность возникновения и развития пожара, воздействия на людей опасных факторов пожара, а также обеспечивается защита материальных ценностей.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Опасные факторы пожара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опасными факторами пожара являются: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пламя и искры;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повышенная температура</w:t>
      </w:r>
      <w:r>
        <w:rPr>
          <w:sz w:val="24"/>
          <w:szCs w:val="24"/>
        </w:rPr>
        <w:t xml:space="preserve"> окружающей среды;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токсичные продукты горения и термического разложения;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пониженная концентрация кислорода;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дым.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Вторичные проявления опасных факторов пожара: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осколки и части разрушившихся аппаратов, агрегатов, установок, конструкций;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радиоактивн</w:t>
      </w:r>
      <w:r>
        <w:rPr>
          <w:sz w:val="24"/>
          <w:szCs w:val="24"/>
        </w:rPr>
        <w:t>ые и токсичные вещества и материалы, вышедшие из разрушенных аппаратов и установок;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электрический ток, возникший в результате выноса высокого напряжения на токопроводящие части конструкций, аппаратов, агрегатов;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опасные факторы взрыва, произошедшего в </w:t>
      </w:r>
      <w:r>
        <w:rPr>
          <w:sz w:val="24"/>
          <w:szCs w:val="24"/>
        </w:rPr>
        <w:t>следствие пожара;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огнетушащие вещества.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причинами пожаров являются: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нарушение технологического процесса, плохая подготовка оборудования к ремонту;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несоблюдение графика планово-предупредительных ремонтов, конструктивные недоработки оборудова</w:t>
      </w:r>
      <w:r>
        <w:rPr>
          <w:sz w:val="24"/>
          <w:szCs w:val="24"/>
        </w:rPr>
        <w:t>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самовозгорание (промасленной одежды, ветоши и обтирочных материалов, торфа, угля);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неисправная изоляция электропроводок и электрооборудования, перегрузка электросетей;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неисправных или самодельных электронагревательных приборов;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>
        <w:rPr>
          <w:sz w:val="24"/>
          <w:szCs w:val="24"/>
        </w:rPr>
        <w:t>ставленные без присмотра нагревательные приборы и печи;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неосторожное обращение с огнем, курение в неположенных местах;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несоблюдение правил пожарной безопасности при проведении пожароопасных работ;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пожаровзрывоопасность статического электричества;</w:t>
      </w:r>
    </w:p>
    <w:p w:rsidR="00000000" w:rsidRDefault="00475599">
      <w:pPr>
        <w:jc w:val="both"/>
        <w:rPr>
          <w:sz w:val="24"/>
          <w:szCs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720" w:footer="709" w:gutter="0"/>
          <w:pgNumType w:start="1"/>
          <w:cols w:space="720"/>
          <w:titlePg/>
          <w:docGrid w:linePitch="600" w:charSpace="40960"/>
        </w:sectPr>
      </w:pPr>
      <w:r>
        <w:rPr>
          <w:sz w:val="24"/>
          <w:szCs w:val="24"/>
        </w:rPr>
        <w:t>- н</w:t>
      </w:r>
      <w:r>
        <w:rPr>
          <w:sz w:val="24"/>
          <w:szCs w:val="24"/>
        </w:rPr>
        <w:t>еисправная молниезащита.</w:t>
      </w:r>
    </w:p>
    <w:p w:rsidR="00000000" w:rsidRDefault="00475599">
      <w:pPr>
        <w:jc w:val="both"/>
        <w:rPr>
          <w:sz w:val="24"/>
          <w:szCs w:val="24"/>
        </w:rPr>
      </w:pP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Общие сведения о пожаре и процессе горения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пожара - процесс горения.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Горение - это быстро протекающее химическое превращение веществ, сопровождающееся выделением тепла и свечением.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Горение возможно при одновременном на</w:t>
      </w:r>
      <w:r>
        <w:rPr>
          <w:sz w:val="24"/>
          <w:szCs w:val="24"/>
        </w:rPr>
        <w:t>личии и взаимном контакте: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горючего;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окислителя (кислород воздуха, галогены, азотная кислота, окислы азота, сера, фосфор);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источника зажигания.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Источники зажигания могут быть: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открытыми (пламя, искры, накаленные предметы, световое излучение);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скр</w:t>
      </w:r>
      <w:r>
        <w:rPr>
          <w:sz w:val="24"/>
          <w:szCs w:val="24"/>
        </w:rPr>
        <w:t>ытыми (теплота химических реакций, микробиологические процессы, трение, удар).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Наиболее опасным проявлением пожара является взрыв (быстрое преобразование веществ, сопровождающееся выделением энергии и сжатых газов, способных производить работу).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Вещества и</w:t>
      </w:r>
      <w:r>
        <w:rPr>
          <w:sz w:val="24"/>
          <w:szCs w:val="24"/>
        </w:rPr>
        <w:t xml:space="preserve"> материалы по способности к горению подразделяют на: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негорючие (не способные к горению, тлению, обугливанию под действием источника зажигания);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трудногорючие (загораются под действием источника зажигания, но не способны к самостоятельному горению после</w:t>
      </w:r>
      <w:r>
        <w:rPr>
          <w:sz w:val="24"/>
          <w:szCs w:val="24"/>
        </w:rPr>
        <w:t xml:space="preserve"> его удаления);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горючие (загораются от источника зажигания и продолжают гореть после его удаления). Подразделяются на горючие газы, жидкости, способные к горению, твердые вещества, горючие пыли.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помнить, что существуют вещества, склонные к сам</w:t>
      </w:r>
      <w:r>
        <w:rPr>
          <w:sz w:val="24"/>
          <w:szCs w:val="24"/>
        </w:rPr>
        <w:t>овоспламенению.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Это, прежде всего, твердые горючие вещества с развитой поверхностью и малой теплопроводностью. К ним относятся: продукты растительного происхождения -недосушенные зерно, опилки; торф и угли; ткани и обтирочные материалы, пропитанные маслами</w:t>
      </w:r>
      <w:r>
        <w:rPr>
          <w:sz w:val="24"/>
          <w:szCs w:val="24"/>
        </w:rPr>
        <w:t xml:space="preserve"> и жирами.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веществам, склонным к самовоспламенению, относятся также некоторые химические вещества и смеси: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самовоспламеняются при взаимодействии с воздухом: белый фосфор, цинковая и алюминиевая пыль, сернистые металлы (сульфиды), свежий древесный уголь</w:t>
      </w:r>
      <w:r>
        <w:rPr>
          <w:sz w:val="24"/>
          <w:szCs w:val="24"/>
        </w:rPr>
        <w:t>, сажа. Например, сульфиды железа образуются на стенках резервуаров при хранении и перера</w:t>
      </w:r>
      <w:r>
        <w:rPr>
          <w:sz w:val="24"/>
          <w:szCs w:val="24"/>
        </w:rPr>
        <w:softHyphen/>
        <w:t>ботке сернистых нефтей; при соприкосновении с воздухом они могут самовоспламеняться;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самовоспламеняются при соприкосновении с водой щелочные металлы и их карбиды;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самовоспламеняются при взаимодействии друг с другом органические вещества и окислители (кислород, галогены, азотная кислота, хлорная известь, селитры). Например, ацетилен, водород, этилен при взаимодействии с хлором взрываются на свету.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Основные методы</w:t>
      </w:r>
      <w:r>
        <w:rPr>
          <w:b/>
          <w:sz w:val="24"/>
          <w:szCs w:val="24"/>
        </w:rPr>
        <w:t xml:space="preserve"> тушения пожаров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Охлаждение горящих веществ путем нанесения на их поверхность теплоемких огнетушащих средств (воды, пены и др.) или перемешивания слоев горящей жидкости;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Разбавление концентрации горючих паров, пылей и газов путем введения в зону горе</w:t>
      </w:r>
      <w:r>
        <w:rPr>
          <w:sz w:val="24"/>
          <w:szCs w:val="24"/>
        </w:rPr>
        <w:t>ния инертных разбавителей (азота, углекислого газа, водяного пара);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Химическое торможение реакции горения путем орошения поверхности горящих материалов или объемного разбавления горючей пыле-, газо- и паровоздушной смеси, флегматизирующими веществами и </w:t>
      </w:r>
      <w:r>
        <w:rPr>
          <w:sz w:val="24"/>
          <w:szCs w:val="24"/>
        </w:rPr>
        <w:t>составами;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 Механический срыв пламени.</w:t>
      </w:r>
    </w:p>
    <w:p w:rsidR="00000000" w:rsidRDefault="00475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Основные документы,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регламентирующие противопожарный режим на предприятии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документами, устанавливающими требования пожарной безопасности и </w:t>
      </w:r>
      <w:r>
        <w:rPr>
          <w:sz w:val="24"/>
          <w:szCs w:val="24"/>
        </w:rPr>
        <w:lastRenderedPageBreak/>
        <w:t>определяющими основы обеспечения пожарной безопасности в Россий</w:t>
      </w:r>
      <w:r>
        <w:rPr>
          <w:sz w:val="24"/>
          <w:szCs w:val="24"/>
        </w:rPr>
        <w:t>ской Федерации на предприятиях всех отраслей экономики, независимо от их организационно-правовых форм и форм собственности, являются: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РФ «О пожарной безопасности»;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пожарной безопасности в Российской федерации ППБ 01 -03.</w:t>
      </w:r>
    </w:p>
    <w:p w:rsidR="00000000" w:rsidRDefault="004755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Наряд</w:t>
      </w:r>
      <w:r>
        <w:rPr>
          <w:sz w:val="24"/>
          <w:szCs w:val="24"/>
        </w:rPr>
        <w:t>у с этими документами, следует руководствоваться иными документами по пожарной безопасности и нормативными документами, содержащими требования пожарной безопасности, принятыми министерствами, ведомствами, органами государственной власти и местного самоупра</w:t>
      </w:r>
      <w:r>
        <w:rPr>
          <w:sz w:val="24"/>
          <w:szCs w:val="24"/>
        </w:rPr>
        <w:t>вления и утвержденными в установленном порядке.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Ответственность за нарушение правил пожарной безопасности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Лица, виновные в нарушении Правил пожарной безопасности, в зависимости от характера нарушений и их последствий, несут: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-дисциплинарную;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</w:t>
      </w:r>
      <w:r>
        <w:rPr>
          <w:sz w:val="24"/>
          <w:szCs w:val="24"/>
        </w:rPr>
        <w:t>ативную;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уголовную ответственность в соответствии с законодательством РФ.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 Обязанности работодателя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назначить лиц, ответственных за обеспечение соблюдения правил пожарной безопасности на вверенном участке, прошедших обучение с по</w:t>
      </w:r>
      <w:r>
        <w:rPr>
          <w:sz w:val="24"/>
          <w:szCs w:val="24"/>
        </w:rPr>
        <w:t>лучением соответствующего удостоверения;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проведение противопожарного инструктажа и занятий по изучению пожарно-технического минимума, а для вновь поступающих работников - проведение вводного инструктажа и инструктажа непосредственно на рабочих</w:t>
      </w:r>
      <w:r>
        <w:rPr>
          <w:sz w:val="24"/>
          <w:szCs w:val="24"/>
        </w:rPr>
        <w:t xml:space="preserve"> местах с отметкой в журнале;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предусмотреть необходимые ассигнования для выполнения противопожарных мероприятий и приобретение средств пожаротушения;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исправное состояние технических средств борьбы с пожарами;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разработку и свое</w:t>
      </w:r>
      <w:r>
        <w:rPr>
          <w:sz w:val="24"/>
          <w:szCs w:val="24"/>
        </w:rPr>
        <w:t>временное выполнение мероприятий, направленных на обеспечение безопасности людей и эвакуации материальных ценностей в случае возникновения пожара;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обеспечить контроль за соблюдением правил пожарной безопасности при ведении временных пожароопасных работ.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 Обязанности лиц, ответственных за пожарную безопасность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выполнение правил пожарной безопасности возлагается на руководителя подразделения.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ответственные за пожарную безопасность, обязаны: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на в</w:t>
      </w:r>
      <w:r>
        <w:rPr>
          <w:sz w:val="24"/>
          <w:szCs w:val="24"/>
        </w:rPr>
        <w:t>веренных им участках установленных правил пожарной безопасности;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следить за исправностью технологического оборудования, электроустановок, отопления и принимать меры к устранению обнаруженных неисправностей, которые могут привести к пожару;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ос</w:t>
      </w:r>
      <w:r>
        <w:rPr>
          <w:sz w:val="24"/>
          <w:szCs w:val="24"/>
        </w:rPr>
        <w:t>мотр помещений после окончания работы, следить за своевременной уборкой рабочих мест и помещений, отключением электрооборудования, сдавать дежурному вверенные ему помещения в конце рабочего дня;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знать пожароопасные и с повышенной опасностью участки на вв</w:t>
      </w:r>
      <w:r>
        <w:rPr>
          <w:sz w:val="24"/>
          <w:szCs w:val="24"/>
        </w:rPr>
        <w:t>еренном им объекте, какими средствами автоматического обнаружения и тушения пожаров оборудованы помещения, когда и каким способом производится проверка их исправности;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исправное содержание и постоянную готовность к действию имеющихся средств п</w:t>
      </w:r>
      <w:r>
        <w:rPr>
          <w:sz w:val="24"/>
          <w:szCs w:val="24"/>
        </w:rPr>
        <w:t>ожаротушения, связи и сигнализации;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четко знать план эвакуации людей, материальных ценностей и документов на случай возникновения пожара.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Обязанности работников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обязан: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знать и выполнять требования правил пожарной безопасности и инст</w:t>
      </w:r>
      <w:r>
        <w:rPr>
          <w:sz w:val="24"/>
          <w:szCs w:val="24"/>
        </w:rPr>
        <w:t>рукций о мерах пожарной безопасности, действующих на предприятии;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приеме на работу пройти вводный противопожарный инструктаж;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до начала самостоятельной работы пройти первичный противопожарный инструктаж на рабочем месте;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 реже одного раза в полуг</w:t>
      </w:r>
      <w:r>
        <w:rPr>
          <w:sz w:val="24"/>
          <w:szCs w:val="24"/>
        </w:rPr>
        <w:t>одие проходить повторный противопожарный инструктаж;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проходить внеплановый и целевой противопожарный инструктаж;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возникновении пожара немедленно сообщить об этом в пожарную охрану, непосредственному или вышестоящему руководителю; пр</w:t>
      </w:r>
      <w:r>
        <w:rPr>
          <w:sz w:val="24"/>
          <w:szCs w:val="24"/>
        </w:rPr>
        <w:t>инять все меры к эвакуации людей, тушению пожара, и сохранности материальных ценностей;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при нарушениях пожарной безопасности на участке работы, использовании не по прямому назначению пожарного оборудования немедленно указать об этом нарушителю и сообщить</w:t>
      </w:r>
      <w:r>
        <w:rPr>
          <w:sz w:val="24"/>
          <w:szCs w:val="24"/>
        </w:rPr>
        <w:t xml:space="preserve"> лицу, ответственному за пожарную безопасность.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10. Основные требования пожарной безопасности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содержанию территорий и помещений: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следует соблюдать противопожарные требования действующих норм строительного и технологического проектирования пр</w:t>
      </w:r>
      <w:r>
        <w:rPr>
          <w:sz w:val="24"/>
          <w:szCs w:val="24"/>
        </w:rPr>
        <w:t>и перепланировке помещений и установке оборудования в соответствии с новым назначением этих зданий и помещений;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производственных, административных, складских и вспомогательных помещениях на видных местах должны быть вывешены инструкции о мерах по</w:t>
      </w:r>
      <w:r>
        <w:rPr>
          <w:sz w:val="24"/>
          <w:szCs w:val="24"/>
        </w:rPr>
        <w:t>жарной безопасности, табель боевого расчета ДПД, а также планы эвакуации работающих и материальных ценностей с указанием мест хранения ключей от всех помещений. У входа в помещение должны быть вывешены таблички с надписями;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места размещения (нахождения) </w:t>
      </w:r>
      <w:r>
        <w:rPr>
          <w:sz w:val="24"/>
          <w:szCs w:val="24"/>
        </w:rPr>
        <w:t>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организаций, производственных и служебных помещений до</w:t>
      </w:r>
      <w:r>
        <w:rPr>
          <w:sz w:val="24"/>
          <w:szCs w:val="24"/>
        </w:rPr>
        <w:t>лжны содержаться в чистоте и порядке и своевременно очищаться от горючих отходов, мусора, тары и т.п.;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противопожарные расстояния между сооружениями не допускается использовать под складирование, стоянки транспорта и строительство;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запрещается сжигать </w:t>
      </w:r>
      <w:r>
        <w:rPr>
          <w:sz w:val="24"/>
          <w:szCs w:val="24"/>
        </w:rPr>
        <w:t>отходы на расстоянии ближе чем 50 м от зданий и сооружении;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дороги, проезды и подъезды к зданиям, наружным пожарным лестницам и водоисточникам, используемым для целей пожаротушения, должны быть всегда свободны и содержаться в исправном состоянии, а в зим</w:t>
      </w:r>
      <w:r>
        <w:rPr>
          <w:sz w:val="24"/>
          <w:szCs w:val="24"/>
        </w:rPr>
        <w:t>нее время - очищенными от снега и льда.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производственных и административных зданиях должны быть специально отведены места для курения, обозначенные табличками «Место для курения», оборудованные урнами, емкостями с водой или песком и огнетушителями.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</w:t>
      </w:r>
      <w:r>
        <w:rPr>
          <w:sz w:val="24"/>
          <w:szCs w:val="24"/>
        </w:rPr>
        <w:t>щается использовать чердачные и технические этажи, предназначенные для размещения технологического оборудования и прокладки энергетических и технологических коммуникаций, для размещения трубопроводов с легковоспламеняющимися жидкостями (ЛВЖ), горючими жидк</w:t>
      </w:r>
      <w:r>
        <w:rPr>
          <w:sz w:val="24"/>
          <w:szCs w:val="24"/>
        </w:rPr>
        <w:t>остями (ГЖ), горючими газами (ГГ).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подвальных помещениях запрещается хранить материалы, имеющие повышенную пожарную опасность. Чердачные помещения и подвалы должны быть постоянно закрыты на замок.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Основные требования к эксплуатации эвакуационных путей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</w:t>
      </w:r>
      <w:r>
        <w:rPr>
          <w:sz w:val="24"/>
          <w:szCs w:val="24"/>
        </w:rPr>
        <w:t>прещается загромождать эвакуационные пути и выходы материалами, изделиями, оборудованием, отходами, а также забивать двери эвакуационных выходов.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устраивать в тамбурах выходов места хранения одежды, инвентаря, материалов.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устраивать</w:t>
      </w:r>
      <w:r>
        <w:rPr>
          <w:sz w:val="24"/>
          <w:szCs w:val="24"/>
        </w:rPr>
        <w:t xml:space="preserve"> на путях эвакуации пороги, раздвижные, подъемные, вращающиеся двери и другие устройства, препятствующие свободной эвакуации людей.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Двери должны открываться только по ходу эвакуации.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применять горючие материалы для отделки, облицовки, окраски с</w:t>
      </w:r>
      <w:r>
        <w:rPr>
          <w:sz w:val="24"/>
          <w:szCs w:val="24"/>
        </w:rPr>
        <w:t>тен и потолков, а также ступеней и лестничных площадок на путях эвакуации.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Эвакуационные выходы должны располагаться рассредоточено.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Число эвакуационных выходов должно быть не менее 2-х. Один эвакуационный выход допускается в помещениях с количеством работ</w:t>
      </w:r>
      <w:r>
        <w:rPr>
          <w:sz w:val="24"/>
          <w:szCs w:val="24"/>
        </w:rPr>
        <w:t>ающих не более 50 человек.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для целей эвакуации использовать лифты и эскалаторы.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закрывать на замок двери эвакуационных выходов во время работы. Допускается применение внутренних легко открываемых замков (без ключей).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Установку решет</w:t>
      </w:r>
      <w:r>
        <w:rPr>
          <w:sz w:val="24"/>
          <w:szCs w:val="24"/>
        </w:rPr>
        <w:t>ок на окнах необходимо согласовывать с пожарной охраной.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Двери из коридоров, вестибюлей и лестничных клеток не должны иметь запоров, препятствующих их свободному открыванию изнутри без ключа.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Запрещается хранение под лестничными маршами горючих материалов.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Основные требования пожарной безопасности к системе отопления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 началом отопительного сезона система теплоснабжения должна быть тщательно проверена и отремонтирована. Неисправные отопительные устройства не должны допускаться к эксплуатации.</w:t>
      </w:r>
    </w:p>
    <w:p w:rsidR="00000000" w:rsidRDefault="004755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в</w:t>
      </w:r>
      <w:r>
        <w:rPr>
          <w:sz w:val="24"/>
          <w:szCs w:val="24"/>
        </w:rPr>
        <w:t>озникновения аварийной ситуации в системе теплоснабжения ответственный за данный объект, а при его отсутствии - дежурный должен сообщить в обслуживающую организацию или аварийную службу города.</w:t>
      </w:r>
    </w:p>
    <w:p w:rsidR="00000000" w:rsidRDefault="0047559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Порядок совместных действий работников предприятия</w:t>
      </w:r>
    </w:p>
    <w:p w:rsidR="00000000" w:rsidRDefault="00475599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 пожар</w:t>
      </w:r>
      <w:r>
        <w:rPr>
          <w:b/>
          <w:sz w:val="24"/>
          <w:szCs w:val="24"/>
        </w:rPr>
        <w:t>ной охраны при ликвидации пожаров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При обнаружении пожара или признаков горения (задымление, запах гари, повышение температуры) работник обязан: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Сообщить по телефону 01 в пожарную часть.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2. Вызвать к месту пожара руководителя подразделения.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Принять ме</w:t>
      </w:r>
      <w:r>
        <w:rPr>
          <w:sz w:val="24"/>
          <w:szCs w:val="24"/>
        </w:rPr>
        <w:t>ры к тушению пожара, эвакуации людей и материальных ценностей.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Следует воздержаться от открытия окон и дверей, а также не разбивать стегал.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Покидая помещение, необходимо закрыть окна и двери, чтобы поток свежего воздуха не способствовал быстрому распростра</w:t>
      </w:r>
      <w:r>
        <w:rPr>
          <w:sz w:val="24"/>
          <w:szCs w:val="24"/>
        </w:rPr>
        <w:t>нению огня.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Руководитель подразделения обязан: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продублировать сообщение о пожаре в пожарную часть, известить руководство;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спасение людей всеми силами и средствами;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необходимости отключить электроэнергию, остановить работу агрегатов, </w:t>
      </w:r>
      <w:r>
        <w:rPr>
          <w:sz w:val="24"/>
          <w:szCs w:val="24"/>
        </w:rPr>
        <w:t>перекрыть сырьевые, газовые и другие коммуникации;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прекратить все работы в здании (если это допустимо по технологическому процессу производства), кроме работ, связанных с тушением пожара;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удалить за пределы опасной зоны всех работников не участвующих в</w:t>
      </w:r>
      <w:r>
        <w:rPr>
          <w:sz w:val="24"/>
          <w:szCs w:val="24"/>
        </w:rPr>
        <w:t xml:space="preserve"> тушении пожара;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общее руководство по тушению пожара до прибытия подразделений пожарной охраны;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эвакуацию и защиту материальных ценностей;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встретить пожарные подразделения.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Вызов пожарной охраны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Самое важное при обнаружении </w:t>
      </w:r>
      <w:r>
        <w:rPr>
          <w:sz w:val="24"/>
          <w:szCs w:val="24"/>
        </w:rPr>
        <w:t xml:space="preserve">пожара - вызвать пожарную охрану. Это следует сделать из безопасного места: например, из соседнего здания, помещения или с улицы. Чтобы вызвать пожарную охрану, нужно снять трубку и набрать 01. При вызове с </w:t>
      </w:r>
      <w:r>
        <w:rPr>
          <w:sz w:val="24"/>
          <w:szCs w:val="24"/>
        </w:rPr>
        <w:lastRenderedPageBreak/>
        <w:t>мобильного телефона -112.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Диспетчеру необходимо с</w:t>
      </w:r>
      <w:r>
        <w:rPr>
          <w:sz w:val="24"/>
          <w:szCs w:val="24"/>
        </w:rPr>
        <w:t>ообщить следующую информацию: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Адрес, с ориентирами, как можно проехать;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Где пожар (в офисе, производственном помещении, на складе...);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именно горит (готовая продукция, материалы, возможность взрыва);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Какой этаж, сколько этажей в здании;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Есть ли пострад</w:t>
      </w:r>
      <w:r>
        <w:rPr>
          <w:sz w:val="24"/>
          <w:szCs w:val="24"/>
        </w:rPr>
        <w:t>авшие, есть ли опасность для людей;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Кто вызвал, номер телефона для связи.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Телефонную трубку вешать после того, как ее повесит диспетчер.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12. Первичные средства пожаротушения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Первичные средства пожаротушения предназначены для тушения пожаров в начальной ста</w:t>
      </w:r>
      <w:r>
        <w:rPr>
          <w:sz w:val="24"/>
          <w:szCs w:val="24"/>
        </w:rPr>
        <w:t>дии и включают: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пожарные водопроводы,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огнетушители ручные и передвижные,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сухой песок,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асбестовые одеяла, кошмы и др.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огнетушащих средств: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-вода,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пена,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инертные газы,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ингибиторы (флегматизаторы),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порошковые составы.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Вода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Достои</w:t>
      </w:r>
      <w:r>
        <w:rPr>
          <w:sz w:val="24"/>
          <w:szCs w:val="24"/>
        </w:rPr>
        <w:t>нства: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дешевизна;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подвижность;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легкость транспортировки;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химическая нейтральность;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неядовитость.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Недостатки: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сравнительно высокая температура замерзания;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плохая смачивающая способность, затрудняющая тушение волокнистых, пылевид</w:t>
      </w:r>
      <w:r>
        <w:rPr>
          <w:sz w:val="24"/>
          <w:szCs w:val="24"/>
        </w:rPr>
        <w:t>ных, тлеющих материалов;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малая вязкость, поэтому большая растекаемость и большие потери воды при тушении;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природные соли усиливают коррозионную способность воды и ее электропроводность;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струей воды нельзя тушить нефтепродукты - увеличивается площадь </w:t>
      </w:r>
      <w:r>
        <w:rPr>
          <w:sz w:val="24"/>
          <w:szCs w:val="24"/>
        </w:rPr>
        <w:t>пожара, выброс, разбрызгивание горящих продуктов. Распыленной водой можно тушить нефтепродукты;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водой в любом виде и любыми составами, содержащими воду, нельзя тушить: щелочные металлы, карбиды и гидриды металлов, металлоорганические соединения. Все эти </w:t>
      </w:r>
      <w:r>
        <w:rPr>
          <w:sz w:val="24"/>
          <w:szCs w:val="24"/>
        </w:rPr>
        <w:t>вещества при взаимодействии с водой взрываются.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Пена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Пена - это коллоидная система, состоящая из пузырьков газа, окруженных пленками жидкости.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Пены применяются для тушения твердых и жидких веществ, не вступающих во взаимодействие с водой, и в первую очеред</w:t>
      </w:r>
      <w:r>
        <w:rPr>
          <w:sz w:val="24"/>
          <w:szCs w:val="24"/>
        </w:rPr>
        <w:t>ь - нефтепродуктов.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Пена разрушается со временем (старение), под действием высокой температуры, а также в зависимости от условий подачи в очаг пожара.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состав пены входит вода, поэтому нельзя тушить пеной щелочные металлы, карбиды и гидриды металлов, мета</w:t>
      </w:r>
      <w:r>
        <w:rPr>
          <w:sz w:val="24"/>
          <w:szCs w:val="24"/>
        </w:rPr>
        <w:t>ллоорганические соединения.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Ингибиторы (флегматизаторы)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Ингибиторы действуют по принципу торможения химической реакции горения.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В качестве ингибиторов применяются фреоны (хладоны) и составы на основе предельных углеводородов. Это жидкости либо сжиженные га</w:t>
      </w:r>
      <w:r>
        <w:rPr>
          <w:sz w:val="24"/>
          <w:szCs w:val="24"/>
        </w:rPr>
        <w:t>зы. Их достоинства: работа при отрицательных температурах, неэлектропроводность. Недостатки: токсичность, высокая коррозионная активность.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Инертные газы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Инертные газы, такие как углекислый газ, азот, аргон, гелий обладают способностью быстро смешиваться с </w:t>
      </w:r>
      <w:r>
        <w:rPr>
          <w:sz w:val="24"/>
          <w:szCs w:val="24"/>
        </w:rPr>
        <w:t>горючими парами и газами, понижая концентрацию кислорода в зоне горения до такого предела, при котором горение прекращается.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Наибольшей флегматизирующей способностью обладает углекислый газ. Он применяется в сжиженном виде для объемного тушения складов ЛВЖ</w:t>
      </w:r>
      <w:r>
        <w:rPr>
          <w:sz w:val="24"/>
          <w:szCs w:val="24"/>
        </w:rPr>
        <w:t>, аккумуляторных, сушильных печей и т.п.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1 кг жидкой углекислоты получается 509 л газа, который, быстро испаряясь, переохлаждается, образуя хлопья «снега» с температурой ниже -70°С. При этом огнетушащее действие дополняется интенсивным охлаждением очага</w:t>
      </w:r>
      <w:r>
        <w:rPr>
          <w:sz w:val="24"/>
          <w:szCs w:val="24"/>
        </w:rPr>
        <w:t xml:space="preserve"> горения.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Углекислота пригодна для тушения электроустановок, находящихся под напряжением до и выше 1000В.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 допустимое для человека содержание углекислого газа в воздухе 10%, поэтому при заполнении горящего помещения углекислым газом из него необхо</w:t>
      </w:r>
      <w:r>
        <w:rPr>
          <w:sz w:val="24"/>
          <w:szCs w:val="24"/>
        </w:rPr>
        <w:t>димо эвакуировать людей.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Нельзя применять углекислоту для тушения щелочных металлов, атакже соединений, в молекулы которых входит кислород.</w:t>
      </w:r>
    </w:p>
    <w:p w:rsidR="00000000" w:rsidRDefault="00475599">
      <w:pPr>
        <w:ind w:firstLine="567"/>
        <w:jc w:val="both"/>
        <w:rPr>
          <w:sz w:val="24"/>
          <w:szCs w:val="24"/>
        </w:rPr>
      </w:pP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Порошковые составы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Порошковые составы обладают очень высокой огнетушащей способностью и универсальностью действия, </w:t>
      </w:r>
      <w:r>
        <w:rPr>
          <w:sz w:val="24"/>
          <w:szCs w:val="24"/>
        </w:rPr>
        <w:t>способны тушить любые материалы, в том числе нетушимые всеми другими средствами, например, щелочные металлы.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огнетушащий эффект: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ингибирование химических реакций в зоне горения;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охлаждение зоны горения из-за расхода теплоты на нагревание и </w:t>
      </w:r>
      <w:r>
        <w:rPr>
          <w:sz w:val="24"/>
          <w:szCs w:val="24"/>
        </w:rPr>
        <w:t>разложение частиц порошка;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разбавление горючей среды частицами порошка и продуктами его разложения;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эффект огнепреграждения при поверхностном тушении.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Порошки неэлектропроводны, нетоксичны, не оказывают коррозионного действия. Недостаток: слеживаемость</w:t>
      </w:r>
      <w:r>
        <w:rPr>
          <w:sz w:val="24"/>
          <w:szCs w:val="24"/>
        </w:rPr>
        <w:t>, комкование.</w:t>
      </w:r>
    </w:p>
    <w:p w:rsidR="00000000" w:rsidRDefault="00475599">
      <w:pPr>
        <w:ind w:firstLine="567"/>
        <w:jc w:val="both"/>
        <w:rPr>
          <w:sz w:val="24"/>
          <w:szCs w:val="24"/>
        </w:rPr>
      </w:pP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Выбор средств пожаротушения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230"/>
        <w:gridCol w:w="4230"/>
      </w:tblGrid>
      <w:tr w:rsidR="00000000">
        <w:trPr>
          <w:trHeight w:hRule="exact" w:val="648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пожара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пожара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center"/>
            </w:pPr>
            <w:r>
              <w:rPr>
                <w:sz w:val="24"/>
                <w:szCs w:val="24"/>
              </w:rPr>
              <w:t>Рекомендуемые средства тушения</w:t>
            </w:r>
          </w:p>
        </w:tc>
      </w:tr>
      <w:tr w:rsidR="00000000">
        <w:trPr>
          <w:trHeight w:hRule="exact" w:val="1083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 твердых веществ, в основном органического происхождения, горение которых сопровождается тлением (дерево, текстиль, бумага)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</w:pPr>
            <w:r>
              <w:rPr>
                <w:sz w:val="24"/>
                <w:szCs w:val="24"/>
              </w:rPr>
              <w:t>Все виды огнет</w:t>
            </w:r>
            <w:r>
              <w:rPr>
                <w:sz w:val="24"/>
                <w:szCs w:val="24"/>
              </w:rPr>
              <w:t>ушащих средств (прежде всего - вода)</w:t>
            </w:r>
          </w:p>
        </w:tc>
      </w:tr>
      <w:tr w:rsidR="00000000">
        <w:trPr>
          <w:trHeight w:hRule="exact" w:val="1415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 горючих жидкостей или плавящихся твердых веществ (мазут, бензин, лаки, масла, спирт, стеарин,     каучук, некоторые синтетические материалы)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</w:pPr>
            <w:r>
              <w:rPr>
                <w:sz w:val="24"/>
                <w:szCs w:val="24"/>
              </w:rPr>
              <w:t>Распыленная вода; все виды пен; составы на основе галогеналкилов; по</w:t>
            </w:r>
            <w:r>
              <w:rPr>
                <w:sz w:val="24"/>
                <w:szCs w:val="24"/>
              </w:rPr>
              <w:t>рошки</w:t>
            </w:r>
          </w:p>
        </w:tc>
      </w:tr>
      <w:tr w:rsidR="00000000">
        <w:trPr>
          <w:trHeight w:hRule="exact" w:val="904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 газов (водород, ацетилен, углеводороды и другие)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</w:pPr>
            <w:r>
              <w:rPr>
                <w:sz w:val="24"/>
                <w:szCs w:val="24"/>
              </w:rPr>
              <w:t>Газовые составы; инертные разбавители; галогеноуглеводороды; порошки; вода (для охлаждения)</w:t>
            </w:r>
          </w:p>
        </w:tc>
      </w:tr>
      <w:tr w:rsidR="00000000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 металлов и их сплавов (калий, натрий, алюминий, магний)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</w:pPr>
            <w:r>
              <w:rPr>
                <w:sz w:val="24"/>
                <w:szCs w:val="24"/>
              </w:rPr>
              <w:t xml:space="preserve">Порошки (при спокойной подаче на </w:t>
            </w:r>
            <w:r>
              <w:rPr>
                <w:sz w:val="24"/>
                <w:szCs w:val="24"/>
              </w:rPr>
              <w:t>горящую поверхность)</w:t>
            </w:r>
          </w:p>
        </w:tc>
      </w:tr>
      <w:tr w:rsidR="00000000">
        <w:trPr>
          <w:trHeight w:hRule="exact" w:val="552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Пожары, связанные с горением электроустановок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475599">
            <w:pPr>
              <w:jc w:val="both"/>
            </w:pPr>
            <w:r>
              <w:rPr>
                <w:sz w:val="24"/>
                <w:szCs w:val="24"/>
              </w:rPr>
              <w:t>Порошки; углекислота; хладоны.</w:t>
            </w:r>
          </w:p>
        </w:tc>
      </w:tr>
    </w:tbl>
    <w:p w:rsidR="00000000" w:rsidRDefault="00475599">
      <w:pPr>
        <w:rPr>
          <w:b/>
          <w:i/>
          <w:sz w:val="24"/>
          <w:szCs w:val="24"/>
        </w:rPr>
      </w:pP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Пожарный щит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Пожарный щит предназначен для размещения первичных средств пожаротушения, немеханизированного инструмента и пожарного инвентаря. Существуют </w:t>
      </w:r>
      <w:r>
        <w:rPr>
          <w:sz w:val="24"/>
          <w:szCs w:val="24"/>
        </w:rPr>
        <w:t>несколько типов пожарных щитов - в зависимости от класса пожара для тушения которого он предназначен.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Пожарный щит должен быть полностью укомплектован.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Использование первичных средств пожаротушения для хозяйственных и прочих нужд не связанных с тушением по</w:t>
      </w:r>
      <w:r>
        <w:rPr>
          <w:sz w:val="24"/>
          <w:szCs w:val="24"/>
        </w:rPr>
        <w:t>жара, ЗАПРЕЩАЕТСЯ!!!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Пожарный стенд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Пожарный стенд предназначен для размещения первичных средств пожаротушения а также резервуаров для воды и песка.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Отдельные ящики должны иметь вместимость 0,5; 1 или 3 куб. м. и комплектоваться совковой лопатой. Резервуар</w:t>
      </w:r>
      <w:r>
        <w:rPr>
          <w:sz w:val="24"/>
          <w:szCs w:val="24"/>
        </w:rPr>
        <w:t>ы для воды должны иметь вместимость не менее 2 куб м. и комплектоваться ведрами объемом не менее 8 л. Кошма (асбестовое полотно) должна храниться в металлическом футляре с крышкой и иметь размеры от 1 кв. м до 2 кв.м. Один раз в 3 месяца ее необходимо прос</w:t>
      </w:r>
      <w:r>
        <w:rPr>
          <w:sz w:val="24"/>
          <w:szCs w:val="24"/>
        </w:rPr>
        <w:t>ушивать и очищать от пыли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Внутренний пожарный кран (ПК)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Шкаф ПК предназначен для тушения пожаров и загораний веществ и материалов, кроме электроустановок под напряжением. Шкаф ПК должен быть закрыт на ключ и опломбирован.</w:t>
      </w:r>
    </w:p>
    <w:p w:rsidR="00000000" w:rsidRDefault="004755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Два раза в год должен быть произве</w:t>
      </w:r>
      <w:r>
        <w:rPr>
          <w:sz w:val="24"/>
          <w:szCs w:val="24"/>
        </w:rPr>
        <w:t>ден внешний осмотр кранов, перемотка рукавов на новую сторону. Один раз в год кран должен быть осмотрен с пуском воды. Не допускается подтеканий крана!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13. Определение необходимого количества первичных средств пожаротушения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типа и расчет необходимого</w:t>
      </w:r>
      <w:r>
        <w:rPr>
          <w:sz w:val="24"/>
          <w:szCs w:val="24"/>
        </w:rPr>
        <w:t xml:space="preserve"> количества огнетушителей следует производить в зависимости от их огнетушащей способности, предельной площади, класса пожара горючих веществ и материалов в защищаемом помещении или на объекте.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типа огнетушителя (передвижной или ручной) обусловлен раз</w:t>
      </w:r>
      <w:r>
        <w:rPr>
          <w:sz w:val="24"/>
          <w:szCs w:val="24"/>
        </w:rPr>
        <w:t>мерами возможных очагов пожара. При их значительных размерах необходимо использовать передвижные огнетушители.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замкнутых помещениях объемом не более 50 м3 для тушения пожаров вместо переносных огнетушителей, или дополнительно к ним, могут быть использова</w:t>
      </w:r>
      <w:r>
        <w:rPr>
          <w:sz w:val="24"/>
          <w:szCs w:val="24"/>
        </w:rPr>
        <w:t>ны огнетушители самосрабатывающие порошковые.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Классификация огнетушителей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Огнетушители делятся на: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переносные (массой до 20 кг);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передвижные (массой не менее 20 кг, не более 400 кг).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 виду применяемого огнетушащего вещества огнетушители подразделяютс</w:t>
      </w:r>
      <w:r>
        <w:rPr>
          <w:sz w:val="24"/>
          <w:szCs w:val="24"/>
        </w:rPr>
        <w:t>я на: водные (ОВ), пенные (воздушно-пенные (ОВП) и химические пенные (ОХП)), порошковые (ОП), газовые (углекислотные (ОУ) и хладоновые (ОХ)), комбинированные (пена, порошок).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Правила пользования огнетушителями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Размещают огнетушитель в местах, исключающих н</w:t>
      </w:r>
      <w:r>
        <w:rPr>
          <w:sz w:val="24"/>
          <w:szCs w:val="24"/>
        </w:rPr>
        <w:t>агревание баллона солнцем или нагревательными приборами. Расстояние до двери должно быть достаточно для ее полного открывания.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тушении масла запрещается направлять струю заряда сверху вниз.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следует брать голой рукой раструб углекислотного огнетушите</w:t>
      </w:r>
      <w:r>
        <w:rPr>
          <w:sz w:val="24"/>
          <w:szCs w:val="24"/>
        </w:rPr>
        <w:t>ля.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Струю направляют на ближний край очага пожара, постепенно углубляясь. Тушить необходимо с наветренной стороны.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Тушить пожар следует, по возможности несколькими огнетушителями.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 тушении электроустановок запрещается подносить огнетушитель ближе, чем н</w:t>
      </w:r>
      <w:r>
        <w:rPr>
          <w:sz w:val="24"/>
          <w:szCs w:val="24"/>
        </w:rPr>
        <w:t>а 1 м. к электроустановке. Заряд нужно подавать порциями, через 3- 5 секунд.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Действия пожарного расчета при пожаре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Номер 1 срывает пломбу и открывает шкаф.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2. Номер 2 раскатывает рукав в направлении очага.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3. Номер 1 открывает кран и включает кнопку нас</w:t>
      </w:r>
      <w:r>
        <w:rPr>
          <w:sz w:val="24"/>
          <w:szCs w:val="24"/>
        </w:rPr>
        <w:t>оса-повысителя, если он есть.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 Номер 2 работает со стволом на тушении пожара.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Химические огнетушители (запрещены к вводу в эксплуатацию)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Химические пенные огнетушители (ОХП-10, ОХП-10ф, ОХВП-10м) были предназначены для тушения твердых и жидких веществ. П</w:t>
      </w:r>
      <w:r>
        <w:rPr>
          <w:sz w:val="24"/>
          <w:szCs w:val="24"/>
        </w:rPr>
        <w:t>родолжительность их действия 60 с при кратности пены 5 (отношение объема пены к объему раствора, из которого она получена).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Недостатки: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а) пена электропроводна, поэтому нельзя тушить электроустановки под напряжением;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б) пена содержит воду, поэтому нельзя т</w:t>
      </w:r>
      <w:r>
        <w:rPr>
          <w:sz w:val="24"/>
          <w:szCs w:val="24"/>
        </w:rPr>
        <w:t>ушить щелочные металлы, карбиды металлов и др. вещества, которые взрываются при взаимодействии с водой;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в) приведенный в действие огнетушитель нельзя остановить в случае ликвидации загорания;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г) пена химически активна и может причинить ущерб больший, чем о</w:t>
      </w:r>
      <w:r>
        <w:rPr>
          <w:sz w:val="24"/>
          <w:szCs w:val="24"/>
        </w:rPr>
        <w:t>т пожара.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д) согласно НПБ 166-97 пункту 5.14. химические пенные огнетушители и огнетушители, приводимые в действие путем их переворачивания, запрещается вводить в эксплуатацию.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ПРИНЦИП ДЕЙСТВИЯ. При срабатывании запорно-пускового устройства, открывается кл</w:t>
      </w:r>
      <w:r>
        <w:rPr>
          <w:sz w:val="24"/>
          <w:szCs w:val="24"/>
        </w:rPr>
        <w:t>апан стакана, освобождая выход кислотной части огнетушащего вещества. При переворачивании огнетушителя кислота и щелочь вступают во взаимодействие. При встряхивании - реакция ускоряется. Образующаяся пена поступает через насадку (спрыск) к очагу пожара.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Во</w:t>
      </w:r>
      <w:r>
        <w:rPr>
          <w:b/>
          <w:i/>
          <w:sz w:val="24"/>
          <w:szCs w:val="24"/>
        </w:rPr>
        <w:t>здушно-пенные огнетушители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Воздушно-пенные огнетушители применяют для тушения пожаров класса А (как правило, со стволом пены низкой кратности) и пожаров класса В. (ОВП-10, ОВП-50, ОВП-100).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Воздушно-пенные огнетушители не должны применяться для тушения пож</w:t>
      </w:r>
      <w:r>
        <w:rPr>
          <w:sz w:val="24"/>
          <w:szCs w:val="24"/>
        </w:rPr>
        <w:t>аров оборудования, находящегося под электрическим напряжением, для тушения сильнонагретых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РИНЦИП ДЕЙСТВИЯ основан на вытеснении раствора пенообразователя избыточным давлением рабочего газа (воздух, азот, углекислый газ). При срабатывании запорно-пускового устройства, прокалывается заглушка баллона с рабочим газом. Пенообразователь выдавливается</w:t>
      </w:r>
      <w:r>
        <w:rPr>
          <w:sz w:val="24"/>
          <w:szCs w:val="24"/>
        </w:rPr>
        <w:t xml:space="preserve"> газом через каналы и сифонную трубку. В насадке пенообразователь перемешивается с всасываемым воздухом и образуется пена. Она попадает на горящее вещество, охлаждает его и изолирует от кислорода.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приведения в действие воздушно-пенного огнетушителя</w:t>
      </w:r>
      <w:r>
        <w:rPr>
          <w:sz w:val="24"/>
          <w:szCs w:val="24"/>
        </w:rPr>
        <w:t>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Снять пломбу. Выдернуть чеку. Нажать на рычаг или ударить по кнопке.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 Направить насадку на очаг пожара. Нажать на рычаг.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Углекислотные огнетушители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Углекислотные огнетушители: ручные ОУ-5, ОУ-8 и передвижные ОУ-25, ОУ-80, ОУ-400 предназначены для ту</w:t>
      </w:r>
      <w:r>
        <w:rPr>
          <w:sz w:val="24"/>
          <w:szCs w:val="24"/>
        </w:rPr>
        <w:t>шения веществ, материалов и электроустановок под напряжением до и выше 1000В.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раструбу,</w:t>
      </w:r>
      <w:r>
        <w:rPr>
          <w:sz w:val="24"/>
          <w:szCs w:val="24"/>
        </w:rPr>
        <w:t xml:space="preserve"> из сжиженного состояния переходит в твердое -снегообразное. Температура понижается ниже -70°С. Углекислота попадая на вещество </w:t>
      </w:r>
      <w:r>
        <w:rPr>
          <w:sz w:val="24"/>
          <w:szCs w:val="24"/>
        </w:rPr>
        <w:lastRenderedPageBreak/>
        <w:t>изолирует его от кислорода.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мере ликвидации загорания огнетушитель можно остановить перекрытием вентиля. Нельзя тушить щелочн</w:t>
      </w:r>
      <w:r>
        <w:rPr>
          <w:sz w:val="24"/>
          <w:szCs w:val="24"/>
        </w:rPr>
        <w:t>ые металлы, гидриды металлов и соединения, в состав молекулы которых входит кислород. Нельзя тушить горящую одежду на человеке и дотрагиваться до металлического раструба - во избежание обморожений углекислотой.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приведения в действие углекислотных о</w:t>
      </w:r>
      <w:r>
        <w:rPr>
          <w:sz w:val="24"/>
          <w:szCs w:val="24"/>
        </w:rPr>
        <w:t>гнетушителей: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РУЧНЫЕ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Снять пломбу. Выдернуть чеку. Перевести раструб в горизонтальное положение.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раструб на огонь. Нажать на рычаг. Приступить к тушению. ПЕРЕДВИЖНЫЕ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Размотать резиновый рукав. Сорвать пломбу. Повернуть рычаг на себя до о</w:t>
      </w:r>
      <w:r>
        <w:rPr>
          <w:sz w:val="24"/>
          <w:szCs w:val="24"/>
        </w:rPr>
        <w:t>тказа.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 Направить раструб на огонь. Приступить к тушению.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Порошковые огнетушители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Порошковые огнетушители ОП-10М и ОП-50М отличаются универсальностью действия и находят все более широкое применение. С помощью таких огнетушителей можно тушить пожары всех </w:t>
      </w:r>
      <w:r>
        <w:rPr>
          <w:sz w:val="24"/>
          <w:szCs w:val="24"/>
        </w:rPr>
        <w:t>классов, применяя различные типы огнетушителей с разными составами порошков.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Огнетушители со встроенным газовым источником давления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ПРИНЦИП ДЕЙСТВИЯ. (ОП-7-ф, ОП-100, ОПУ-5) При срабатывании запорно-пускового устройства прокалывается заглушка баллона с раб</w:t>
      </w:r>
      <w:r>
        <w:rPr>
          <w:sz w:val="24"/>
          <w:szCs w:val="24"/>
        </w:rPr>
        <w:t>очим газом. Газ по трубке подвода поступает в нижнюю часть корпуса и создает избыточное давление. Порошок вытесняется по сифонной трубке в шланг к стволу. Нажимая на курок ствола, можно подавать порошок порциями. Попадая на горящее вещество, порошок изолир</w:t>
      </w:r>
      <w:r>
        <w:rPr>
          <w:sz w:val="24"/>
          <w:szCs w:val="24"/>
        </w:rPr>
        <w:t>ует его от кислорода.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Закачные огнетушители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ДЕЙСТВИЯ. (ОП-50(3), ОП-5(3), ОП-Ю(З)).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Рабочий газ закачан непосредственно в корпус огнетушителя. При срабатывании запорно-пускового устройства, порошок вытесняется газом по сифонной трубке в шланг и к с</w:t>
      </w:r>
      <w:r>
        <w:rPr>
          <w:sz w:val="24"/>
          <w:szCs w:val="24"/>
        </w:rPr>
        <w:t>тволу-насадке или в сопло. Порошок можно подавать порциями. Попадая на горящее вещество, порошок изолирует его от кислорода.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приведения в действие порошковых огнетушителей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Со встроенным газовым источником давления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Снять пломбу. Выдернуть чеку. П</w:t>
      </w:r>
      <w:r>
        <w:rPr>
          <w:sz w:val="24"/>
          <w:szCs w:val="24"/>
        </w:rPr>
        <w:t>однять рычаг до отказа или ударить по кнопке.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ствол-насадку на очаг пожара. Нажать на рычаг. Через 5 секунд приступить к тушению.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Закачные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Направив сопло на очаг пожара, сорвать пломбу и выдернуть чеку.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Нажав на рычаг сверху вниз - прист</w:t>
      </w:r>
      <w:r>
        <w:rPr>
          <w:sz w:val="24"/>
          <w:szCs w:val="24"/>
        </w:rPr>
        <w:t>упить к тушению пожара.</w:t>
      </w:r>
    </w:p>
    <w:p w:rsidR="00000000" w:rsidRDefault="00475599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14. Цвета сигнальные и знаки пожарной безопасности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ГОСТ 12.4.026 и НПБ 160-97 на производстве приняты четыре основных сигнальных цвета: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красный - запрещение, непосредственная опасность, пожарная опасность;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желтый - </w:t>
      </w:r>
      <w:r>
        <w:rPr>
          <w:sz w:val="24"/>
          <w:szCs w:val="24"/>
        </w:rPr>
        <w:t>предупреждение, возможная опасность;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синий - предписание;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зеленый - безопасность, обозначение путей эвакуации и эвакуационных выходов.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четыре вида знаков пожарной безопасности.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Знаки, расположенные с наружной стороны ворот и дверей, означают, </w:t>
      </w:r>
      <w:r>
        <w:rPr>
          <w:sz w:val="24"/>
          <w:szCs w:val="24"/>
        </w:rPr>
        <w:t>что их действие распространяется на всю территорию предприятия (участка) или помещения.</w:t>
      </w:r>
    </w:p>
    <w:p w:rsidR="00000000" w:rsidRDefault="00475599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  <w:sz w:val="24"/>
          <w:szCs w:val="24"/>
        </w:rPr>
        <w:t>Знаки пожарной безопасности</w:t>
      </w:r>
    </w:p>
    <w:tbl>
      <w:tblPr>
        <w:tblW w:w="0" w:type="auto"/>
        <w:tblInd w:w="-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09"/>
        <w:gridCol w:w="1119"/>
        <w:gridCol w:w="3155"/>
        <w:gridCol w:w="4515"/>
      </w:tblGrid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F01-01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знаками пожарной безопасности для указания направления движения к месту н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ахождения (размещения) средства противопожарной защиты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>F01-02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 под углом 45°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й защиты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26720" cy="4419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кран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комплекта пожарного крана с пожарным рукавом и стволом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Пожарная лестница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пожарной лестницы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26720" cy="4419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Огнетушитель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размещения огнетушителя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Телефон для использования пр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и пожаре (в том числе телефон прямой связи с пожарной охраной)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размещения телефона, по которому можно вызвать пожарную охрану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нескольких средств противопожарной защиты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одновременного нахождения (размещения) несколь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ких средств противопожарной защиты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водоисточник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пожарного водоема или пирса для пожарных машин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сухотрубный стояк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пожарного сухотрубного стояка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26720" cy="4419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Пожарный гидрант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У мест нахождения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подземных пожарных гидрантов. На знаке должны быть цифры, обозначающие расстояние от знака до гидранта в метрах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Кнопка включения установок (систем) пожарной автоматики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ручного пуска установок пожарной сигнализации, пожаротушения и (или) си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стем противо-дымной защиты. </w:t>
            </w:r>
          </w:p>
          <w:p w:rsidR="00000000" w:rsidRDefault="00475599">
            <w:pPr>
              <w:pStyle w:val="a8"/>
              <w:spacing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(пунктах) подачи сигнала пожарной тревоги</w:t>
            </w:r>
          </w:p>
        </w:tc>
      </w:tr>
      <w:tr w:rsidR="0000000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F11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441960" cy="44196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Звуковой оповещатель пожарной тревоги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нахождения звукового оповещателя или совместно со знаком F 10 «Кнопка включения установок (систем) пожарной автоматики»</w:t>
            </w:r>
          </w:p>
        </w:tc>
      </w:tr>
    </w:tbl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 xml:space="preserve"> Основная поверхность знака (кроме F 09) красного цвета, графический символ и кант - белого цвета. Знак F 09 - основная поверхность белого цвета, надпись и стрелки -красного цвета.</w:t>
      </w:r>
    </w:p>
    <w:p w:rsidR="00000000" w:rsidRDefault="00475599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 категории знаков пожарной безопасности, кроме вышеперечисленных, относятс</w:t>
      </w:r>
      <w:r>
        <w:rPr>
          <w:sz w:val="24"/>
          <w:szCs w:val="24"/>
        </w:rPr>
        <w:t>я также некоторые знаки категорий "запрещающие", "предупреждающие", а также эвакуационные знаки.</w:t>
      </w:r>
    </w:p>
    <w:p w:rsidR="00000000" w:rsidRDefault="00475599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  <w:sz w:val="24"/>
          <w:szCs w:val="24"/>
        </w:rPr>
        <w:t>Запрещающие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09"/>
        <w:gridCol w:w="1934"/>
        <w:gridCol w:w="2226"/>
        <w:gridCol w:w="4778"/>
      </w:tblGrid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знака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 изображение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P01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курить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ользовать, когда курение может стать причиной пожара. </w:t>
            </w:r>
          </w:p>
          <w:p w:rsidR="00000000" w:rsidRDefault="00475599">
            <w:pPr>
              <w:pStyle w:val="a8"/>
              <w:spacing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и стенах помещений, участках, где имеются горючие и легковоспламеняющиеся вещества, или в помещениях, где курить запрещается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P02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пользоваться открытым огнем и курить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ть, когда открытый огонь и курение могут стать причиной пожара. </w:t>
            </w:r>
          </w:p>
          <w:p w:rsidR="00000000" w:rsidRDefault="00475599">
            <w:pPr>
              <w:pStyle w:val="a8"/>
              <w:spacing w:after="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стенах помещений, участках, рабочих местах, емкостях, производственной таре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>P03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Проход запрещен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У входа в опасные зоны, помещения, участки и др.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P04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тушит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ь водой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В местах расположения электрооборудования, складах и других местах, где нельзя применять воду при тушении горения или пожара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P12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Запрещается загромождать проходы и (или) складировать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пути эвакуации, у выходов, в местах размещения средств прот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ивопожарной защиты, аптечек первой медицинской помощи и других местах</w:t>
            </w:r>
          </w:p>
        </w:tc>
      </w:tr>
    </w:tbl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* Кайма по периметру круга и поперечная полоса - красного цвета, ограничивающий кант и фон - белого цвета, изображение внутри круга, перечеркнутое красной полосой (графический смысл зна</w:t>
      </w:r>
      <w:r>
        <w:rPr>
          <w:sz w:val="24"/>
          <w:szCs w:val="24"/>
        </w:rPr>
        <w:t>ка) - черного цвета.</w:t>
      </w:r>
    </w:p>
    <w:p w:rsidR="00000000" w:rsidRDefault="00475599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  <w:sz w:val="24"/>
          <w:szCs w:val="24"/>
        </w:rPr>
        <w:t>Предупреждающие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9"/>
        <w:gridCol w:w="1801"/>
        <w:gridCol w:w="2464"/>
        <w:gridCol w:w="4623"/>
      </w:tblGrid>
      <w:tr w:rsidR="000000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Код знака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 изображение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0000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W01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Пожароопасно. Легковоспламеняющиеся вещества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для привлечения внимания к помещ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ениям с легковоспламеняющимися веществами.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дверцах шкафов, емкостях и т.д.</w:t>
            </w:r>
          </w:p>
        </w:tc>
      </w:tr>
      <w:tr w:rsidR="000000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W02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Взрывоопасно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Использовать для привлечения внимания к взрывоопасным веществам, а также к помещениям и участкам.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входных дверях, стенах помещений, дверц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ах шкафов и т.д.</w:t>
            </w:r>
          </w:p>
        </w:tc>
      </w:tr>
      <w:tr w:rsidR="000000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W08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Опасность поражения электрическим током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опорах линий электропередачи, электрооборудовании и приборах, дверцах силовых щитков, на электротехнических панелях и шкафах, а также на ограждениях токоведущих частей оборудования, механиз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мов, приборов</w:t>
            </w:r>
          </w:p>
        </w:tc>
      </w:tr>
      <w:tr w:rsidR="0000000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>W11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Пожароопасно. Окислитель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 дверях помещений, дверцах шкафов для привлечения внимания на </w:t>
            </w:r>
          </w:p>
        </w:tc>
      </w:tr>
    </w:tbl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* Основная поверхность знака и кант - желтого цвета, кайма по периметру и графический символ внутри - черного цвета.</w:t>
      </w:r>
    </w:p>
    <w:p w:rsidR="00000000" w:rsidRDefault="00475599">
      <w:pPr>
        <w:jc w:val="center"/>
        <w:rPr>
          <w:rFonts w:ascii="Tahoma" w:hAnsi="Tahoma" w:cs="Tahoma"/>
          <w:color w:val="676767"/>
          <w:sz w:val="17"/>
          <w:szCs w:val="17"/>
        </w:rPr>
      </w:pPr>
      <w:r>
        <w:rPr>
          <w:b/>
          <w:i/>
          <w:sz w:val="24"/>
          <w:szCs w:val="24"/>
        </w:rPr>
        <w:t>Эвакуационные знаки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1934"/>
        <w:gridCol w:w="2273"/>
        <w:gridCol w:w="4659"/>
      </w:tblGrid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Код зна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Цветографическое изображение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Смысловое значение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BBC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Место размещения (установки) и рекомендации по применению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E01-01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Выход здесь (левосторонний)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Над дверями (или на дверях) эвакуационных выходов, открывающихся с левой стороны.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вместе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с направляющей стрелкой для указания направления движения к эвакуационному выходу&lt;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E01-02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Выход здесь (правосторонний)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Над дверями (или на дверях) эвакуационных выходов, открывающихся с правой стороны.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вместе с направляющей стрелко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й для указания направления движения к эвакуационному выходу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E02-01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 с другими эвакуационными знаками для указания направления движения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lastRenderedPageBreak/>
              <w:t>E02-02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Направляющая стрелка под углом 45°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Использовать только вместе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 с другими эвакуационными знаками для указания направления движения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E03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направо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E05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о вверх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 по наклонной плоскости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E07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E08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направо вниз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стенах помещений для указания направления движения к эвакуационному выходу по накло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нной плоскости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E09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двери эвакуационного выхода (правосторонний)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дверями эвакуационных выходов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E11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прямо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проходами, проемами, в помещениях большой площади. Размещается на верхнем уровне и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ли подвешивается к потолку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E13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5715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по лестнице вниз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лестничных площадках и стенах, прилегающих к лестничному маршу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E15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5715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Направление к эвакуационному выходу по лестнице вверх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лестничных площадках и стенах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, прилегающих к лестничному маршу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Для доступа вскрыть здесь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дверях, стенах помещений и в других местах, где для доступа в помещение или выхода необходимо вскрыть определенную конструкцию, например разбить стеклянную панель и т.п.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E18 </w:t>
            </w:r>
          </w:p>
          <w:p w:rsidR="00000000" w:rsidRDefault="00475599">
            <w:pPr>
              <w:widowControl/>
              <w:autoSpaceDE/>
              <w:spacing w:before="280"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Откр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ывать движением от себя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помещений для указания направления открывания дверей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Для открывания сдвинуть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 помещений для обозначения действий по открыванию сдвижных дверей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Пункт (место) сбора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 дверях, стенах помещений и в друг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их местах для обозначения заранее предусмотренных пунктов (мест) сбора людей в случае возникновения пожара, аварии или другой чрезвычайной ситуации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E22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5715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выхода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 xml:space="preserve">Над дверями эвакуационного выхода или в составе комбинированных знаков безопасности </w:t>
            </w:r>
            <w:r>
              <w:rPr>
                <w:rFonts w:ascii="Tahoma" w:hAnsi="Tahoma" w:cs="Tahoma"/>
                <w:color w:val="676767"/>
                <w:sz w:val="17"/>
                <w:szCs w:val="17"/>
              </w:rPr>
              <w:t>для указания направления движения к эвакуационному выходу</w:t>
            </w:r>
          </w:p>
        </w:tc>
      </w:tr>
      <w:tr w:rsidR="0000000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E23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22D1C">
            <w:pPr>
              <w:widowControl/>
              <w:autoSpaceDE/>
              <w:jc w:val="center"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676767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571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  <w:rPr>
                <w:rFonts w:ascii="Tahoma" w:hAnsi="Tahoma" w:cs="Tahoma"/>
                <w:color w:val="676767"/>
                <w:sz w:val="17"/>
                <w:szCs w:val="17"/>
              </w:rPr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Указатель запасного выхода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8E7"/>
            <w:vAlign w:val="center"/>
          </w:tcPr>
          <w:p w:rsidR="00000000" w:rsidRDefault="00475599">
            <w:pPr>
              <w:widowControl/>
              <w:autoSpaceDE/>
            </w:pPr>
            <w:r>
              <w:rPr>
                <w:rFonts w:ascii="Tahoma" w:hAnsi="Tahoma" w:cs="Tahoma"/>
                <w:color w:val="676767"/>
                <w:sz w:val="17"/>
                <w:szCs w:val="17"/>
              </w:rPr>
              <w:t>Над дверями запасного выхода</w:t>
            </w:r>
          </w:p>
        </w:tc>
      </w:tr>
    </w:tbl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* Основная поверхность знака - зеленого цвета, кант и графический символ (надпись) внутри - белого цвета.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Эвакуационные знаки следует </w:t>
      </w:r>
      <w:r>
        <w:rPr>
          <w:sz w:val="24"/>
          <w:szCs w:val="24"/>
        </w:rPr>
        <w:t>устанавливать в положениях, соответствующих направлению движения к эвакуационному выходу.</w:t>
      </w:r>
    </w:p>
    <w:p w:rsidR="00000000" w:rsidRDefault="004755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Изображение графического символа фигуры человека в дверном проеме на эвакуационных знаках Е 01-01 и Е 01-02 смыслового значения "Выход здесь" должно совпадать с напра</w:t>
      </w:r>
      <w:r>
        <w:rPr>
          <w:sz w:val="24"/>
          <w:szCs w:val="24"/>
        </w:rPr>
        <w:t>влением движения к эвакуационному выходу.</w:t>
      </w:r>
    </w:p>
    <w:p w:rsidR="00000000" w:rsidRDefault="00475599">
      <w:pPr>
        <w:spacing w:before="240" w:after="1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15. Первая помощь пострадавшим при пожаре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Первая помощь при отравлении угарным газом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Угарный газ, он же оксид углерода, бесцветен и не имеет запаха, поэтому отравление угарным газом чаще всего происходит незаметно.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Первые симптомы отравления: головная боль, тяжесть в голове, шум в ушах, тошнота, головокружение и сердцебиение.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тяжелом отравлении начинается рвота, нарастает общая слабость, появляются сонливость и одышка, кожные покровы бледнеют, дыхание становится</w:t>
      </w:r>
      <w:r>
        <w:rPr>
          <w:sz w:val="24"/>
          <w:szCs w:val="24"/>
        </w:rPr>
        <w:t xml:space="preserve"> поверхностным, возникают судороги. Вследствие паралича дыхательного центра может наступить смерть.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вывести (вынести) пострадавшего на свежий воздух;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уложить на спину, снять стесняющие дыхание предметы одежды;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пострадавший без сознан</w:t>
      </w:r>
      <w:r>
        <w:rPr>
          <w:sz w:val="24"/>
          <w:szCs w:val="24"/>
        </w:rPr>
        <w:t>ия -дать подышать нашатырным спиртом;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пострадавший дышит тяжело, или не дышит - начать искусственную вентиляцию легких (продолжать, пока пострадавший не придет в чувство);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тело растереть, на голову и грудь - холодный компресс;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напоить пострадавш</w:t>
      </w:r>
      <w:r>
        <w:rPr>
          <w:sz w:val="24"/>
          <w:szCs w:val="24"/>
        </w:rPr>
        <w:t>его теплым чаем, кофе;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вызвать «Скорую помощь»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Если загорелась одежда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Горящая на человеке одежда при его вертикальном положении ведет к</w:t>
      </w:r>
      <w:r>
        <w:rPr>
          <w:sz w:val="24"/>
          <w:szCs w:val="24"/>
        </w:rPr>
        <w:br/>
        <w:t>распространению пламени на лицо, загоранию волос и поражению органов дыхания.</w:t>
      </w:r>
      <w:r>
        <w:rPr>
          <w:sz w:val="24"/>
          <w:szCs w:val="24"/>
        </w:rPr>
        <w:br/>
        <w:t>Необходимо: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помочь пострадавшему быстр</w:t>
      </w:r>
      <w:r>
        <w:rPr>
          <w:sz w:val="24"/>
          <w:szCs w:val="24"/>
        </w:rPr>
        <w:t>о скинуть одежду, залить ее водой;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уложить пострадавшего на пол (землю, снег), постараться, катая его, сбить огонь;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быстро накрыть плотной тканью (брезент, пальто, одеяло) и плотно прижать ее к горячей одежде. (Голову пострадавшего оставить открытой во</w:t>
      </w:r>
      <w:r>
        <w:rPr>
          <w:sz w:val="24"/>
          <w:szCs w:val="24"/>
        </w:rPr>
        <w:t xml:space="preserve"> избежание отравления продуктами горения);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охлаждать в воде, в снегу не менее 10 минут, пока боль не уменьшится;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обгоревшую одежду не стаскивать, а разрезать на части, припекшуюся оставить на теле;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поверхность ожога закрыть чистой тканью или повязкой</w:t>
      </w:r>
      <w:r>
        <w:rPr>
          <w:sz w:val="24"/>
          <w:szCs w:val="24"/>
        </w:rPr>
        <w:t>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дать пострадавшему обезболивающие препараты;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вызвать «Скорую помощь».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Первая помощь при термическом ожоге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не нарушена целостность кожи и ожоговых пузырей.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подставить поврежденный участок под струю холодной воды на 10-15 минут;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>
        <w:rPr>
          <w:sz w:val="24"/>
          <w:szCs w:val="24"/>
        </w:rPr>
        <w:t>иложить холод на 20-30 минут;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дать таблетку анальгина;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вызвать «Скорую помощь».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Нельзя: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смазывать пораженную поверхность маслами и жирами;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нарушена целостность кожи и ожоговых пузырей.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накрыть сухой и чистой тканью;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приложить хол</w:t>
      </w:r>
      <w:r>
        <w:rPr>
          <w:sz w:val="24"/>
          <w:szCs w:val="24"/>
        </w:rPr>
        <w:t>од;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дать таблетку анальгина;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вызвать «Скорую помощь».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Нельзя: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промывать водой;</w:t>
      </w:r>
    </w:p>
    <w:p w:rsidR="00000000" w:rsidRDefault="0047559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-бинтовать.</w:t>
      </w:r>
    </w:p>
    <w:p w:rsidR="00000000" w:rsidRDefault="0047559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Первая помощь при химическом ожоге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поражениях любой агрессивной жидкостью (щелочью, кислотой, маслами, спецтопливом, растворителем и др.)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Необходимо: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нем</w:t>
      </w:r>
      <w:r>
        <w:rPr>
          <w:sz w:val="24"/>
          <w:szCs w:val="24"/>
        </w:rPr>
        <w:t>едленно снять одежду, пропитанную химическим веществом;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обильно промывать под струей холодной воды (или молоком, мочой, мыльной водой);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дать таблетку анальгина, холодную воду (часто, небольшими порциями);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вызвать «Скорую помощь».</w:t>
      </w:r>
    </w:p>
    <w:p w:rsidR="00000000" w:rsidRDefault="004755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Нельзя:</w:t>
      </w:r>
    </w:p>
    <w:p w:rsidR="00000000" w:rsidRDefault="004755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использова</w:t>
      </w:r>
      <w:r>
        <w:rPr>
          <w:sz w:val="24"/>
          <w:szCs w:val="24"/>
        </w:rPr>
        <w:t>ть сильнодействующие и концентрированные растворы кислот и щелочей;</w:t>
      </w:r>
      <w:r>
        <w:rPr>
          <w:sz w:val="24"/>
          <w:szCs w:val="24"/>
        </w:rPr>
        <w:br/>
        <w:t>для реакции нейтрализации на коже пострадавшего.</w:t>
      </w:r>
    </w:p>
    <w:p w:rsidR="00000000" w:rsidRDefault="00475599">
      <w:pPr>
        <w:spacing w:before="24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16. Чего не следует делать во время пожара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поддаваться панике;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выпрыгивать из окон верхних этажей;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прятаться в шкафах, кладовых, заби</w:t>
      </w:r>
      <w:r>
        <w:rPr>
          <w:sz w:val="24"/>
          <w:szCs w:val="24"/>
        </w:rPr>
        <w:t>ваться в углы и т.п.;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пытаться выйти через задымленную лестничную клетку (влажная ткань не защищает от угарного газа);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лифтом;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спускаться по веревкам, простыням, водосточным трубам с этажей выше третьего;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открывать окна и двери (это ув</w:t>
      </w:r>
      <w:r>
        <w:rPr>
          <w:sz w:val="24"/>
          <w:szCs w:val="24"/>
        </w:rPr>
        <w:t>еличивает тягу и усиливает горение);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заниматься тушением огня, не вызвав предварительно пожарных;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тушить водой электроприборы, находящиеся под напряжением;</w:t>
      </w:r>
    </w:p>
    <w:p w:rsidR="00000000" w:rsidRDefault="00475599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переоценивать свои силы и возможности;</w:t>
      </w:r>
    </w:p>
    <w:p w:rsidR="00000000" w:rsidRDefault="00475599">
      <w:pPr>
        <w:jc w:val="both"/>
      </w:pPr>
      <w:r>
        <w:rPr>
          <w:sz w:val="24"/>
          <w:szCs w:val="24"/>
        </w:rPr>
        <w:t>- рисковать своей жизнью, спасая имущество.</w:t>
      </w:r>
    </w:p>
    <w:p w:rsidR="00000000" w:rsidRDefault="00475599">
      <w:pPr>
        <w:pStyle w:val="a8"/>
        <w:spacing w:before="240" w:after="120"/>
        <w:jc w:val="both"/>
      </w:pPr>
      <w:r>
        <w:t xml:space="preserve"> </w:t>
      </w:r>
    </w:p>
    <w:p w:rsidR="00475599" w:rsidRDefault="00475599"/>
    <w:sectPr w:rsidR="00475599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1" w:bottom="851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99" w:rsidRDefault="00475599">
      <w:r>
        <w:separator/>
      </w:r>
    </w:p>
  </w:endnote>
  <w:endnote w:type="continuationSeparator" w:id="0">
    <w:p w:rsidR="00475599" w:rsidRDefault="0047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C" w:rsidRDefault="00422D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599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7pt;margin-top:.05pt;width:10pt;height:11.5pt;z-index:251658240;mso-wrap-distance-left:0;mso-wrap-distance-right:0;mso-position-horizontal-relative:page" stroked="f">
          <v:fill opacity="0" color2="black"/>
          <v:textbox inset="0,0,0,0">
            <w:txbxContent>
              <w:p w:rsidR="00000000" w:rsidRDefault="00475599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22D1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59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59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599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10pt;height:11.5pt;z-index:251657216;mso-wrap-distance-left:0;mso-wrap-distance-right:0;mso-position-horizontal-relative:page" stroked="f">
          <v:fill opacity="0" color2="black"/>
          <v:textbox inset="0,0,0,0">
            <w:txbxContent>
              <w:p w:rsidR="00000000" w:rsidRDefault="00475599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22D1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99" w:rsidRDefault="00475599">
      <w:r>
        <w:separator/>
      </w:r>
    </w:p>
  </w:footnote>
  <w:footnote w:type="continuationSeparator" w:id="0">
    <w:p w:rsidR="00475599" w:rsidRDefault="0047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C" w:rsidRDefault="00422D1C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1" o:spid="_x0000_s1028" type="#_x0000_t75" style="position:absolute;margin-left:0;margin-top:0;width:295.85pt;height:210.75pt;z-index:-251656192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1C" w:rsidRDefault="00422D1C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2" o:spid="_x0000_s1029" type="#_x0000_t75" style="position:absolute;margin-left:0;margin-top:0;width:295.85pt;height:210.75pt;z-index:-251655168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D1C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0" o:spid="_x0000_s1027" type="#_x0000_t75" style="position:absolute;margin-left:0;margin-top:0;width:295.85pt;height:210.75pt;z-index:-251657216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D1C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4" o:spid="_x0000_s1031" type="#_x0000_t75" style="position:absolute;margin-left:0;margin-top:0;width:295.85pt;height:210.75pt;z-index:-251653120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D1C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5" o:spid="_x0000_s1032" type="#_x0000_t75" style="position:absolute;margin-left:0;margin-top:0;width:295.85pt;height:210.75pt;z-index:-251652096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D1C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16643" o:spid="_x0000_s1030" type="#_x0000_t75" style="position:absolute;margin-left:0;margin-top:0;width:295.85pt;height:210.75pt;z-index:-251654144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D1C"/>
    <w:rsid w:val="00422D1C"/>
    <w:rsid w:val="004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7z0">
    <w:name w:val="WW8NumSt7z0"/>
    <w:rPr>
      <w:rFonts w:ascii="Times New Roman" w:hAnsi="Times New Roman" w:cs="Times New Roman" w:hint="default"/>
    </w:rPr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Times New Roman" w:hAnsi="Times New Roman" w:cs="Times New Roman" w:hint="default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WW8NumSt21z0">
    <w:name w:val="WW8NumSt21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Знак"/>
    <w:basedOn w:val="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Normal (Web)"/>
    <w:basedOn w:val="a"/>
    <w:pPr>
      <w:widowControl/>
      <w:autoSpaceDE/>
      <w:spacing w:before="280" w:after="280"/>
    </w:pPr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2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footer" Target="footer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footer" Target="footer6.xml"/><Relationship Id="rId8" Type="http://schemas.openxmlformats.org/officeDocument/2006/relationships/header" Target="header2.xml"/><Relationship Id="rId51" Type="http://schemas.openxmlformats.org/officeDocument/2006/relationships/header" Target="header4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7469-227D-4B1E-8329-F70B931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5921</Words>
  <Characters>33751</Characters>
  <Application>Microsoft Office Word</Application>
  <DocSecurity>0</DocSecurity>
  <Lines>281</Lines>
  <Paragraphs>79</Paragraphs>
  <ScaleCrop>false</ScaleCrop>
  <Company>DG Win&amp;Soft</Company>
  <LinksUpToDate>false</LinksUpToDate>
  <CharactersWithSpaces>39593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ex</dc:creator>
  <cp:lastModifiedBy>Михаил</cp:lastModifiedBy>
  <cp:revision>2</cp:revision>
  <cp:lastPrinted>2009-04-21T12:30:00Z</cp:lastPrinted>
  <dcterms:created xsi:type="dcterms:W3CDTF">2018-08-21T13:30:00Z</dcterms:created>
  <dcterms:modified xsi:type="dcterms:W3CDTF">2018-08-21T13:30:00Z</dcterms:modified>
</cp:coreProperties>
</file>